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54" w:rsidRDefault="00E6457D">
      <w:r>
        <w:tab/>
        <w:t xml:space="preserve">The Ascent of Money was an educational program and very informative. I must admit that the history of money and issues that it has caused or issued caused with it has never really appeased me. Yet, this program was interesting to me. </w:t>
      </w:r>
    </w:p>
    <w:p w:rsidR="00E6457D" w:rsidRDefault="00E6457D"/>
    <w:p w:rsidR="00E6457D" w:rsidRDefault="00E6457D">
      <w:r>
        <w:tab/>
        <w:t xml:space="preserve">The part that stood out the most to me was the section in video 3 when it discusses the elimination of risk in China and the creation of welfare and other citizen assistance. This stands out to me the post and will have an impact on me, more than likely, in my days of elder. I am currently only 25, but as we have been foreshadowing for the last couple of year, I probably will not get social security whenever I reach the age of retirement. The government will have already used all of the money that is invested into this fund and there will be no social security left. </w:t>
      </w:r>
      <w:r w:rsidR="0084112A">
        <w:t xml:space="preserve">So I have had money </w:t>
      </w:r>
      <w:r w:rsidR="009C6C04">
        <w:t xml:space="preserve">withheld from my pay checks over the last 9.5 years for social security but it will not be something that I can draw on. Welfare and other forms of assistance are not something that a nation should rely on and expect to escape risk by having. It is a RISK in and of itself. </w:t>
      </w:r>
    </w:p>
    <w:sectPr w:rsidR="00E6457D" w:rsidSect="008B6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457D"/>
    <w:rsid w:val="00633893"/>
    <w:rsid w:val="0084112A"/>
    <w:rsid w:val="008B6054"/>
    <w:rsid w:val="009C6C04"/>
    <w:rsid w:val="00E6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2011-09-26T02:50:00Z</dcterms:created>
  <dcterms:modified xsi:type="dcterms:W3CDTF">2011-09-26T03:02:00Z</dcterms:modified>
</cp:coreProperties>
</file>